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10F4DB04" w:rsidR="002B1AC2" w:rsidRPr="00EC0748" w:rsidRDefault="006A1A25" w:rsidP="002B1AC2">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lang w:eastAsia="en-GB"/>
        </w:rPr>
        <w:t>Unit</w:t>
      </w:r>
      <w:r w:rsidR="002B1AC2" w:rsidRPr="00EC0748">
        <w:rPr>
          <w:rFonts w:ascii="Times New Roman" w:eastAsia="Times New Roman" w:hAnsi="Times New Roman" w:cs="Times New Roman"/>
          <w:b/>
          <w:bCs/>
          <w:lang w:eastAsia="en-GB"/>
        </w:rPr>
        <w:t xml:space="preserve"> One:</w:t>
      </w:r>
      <w:r w:rsidR="002B1AC2" w:rsidRPr="00EC0748">
        <w:rPr>
          <w:rFonts w:ascii="Times New Roman" w:eastAsia="Times New Roman" w:hAnsi="Times New Roman" w:cs="Times New Roman"/>
          <w:lang w:eastAsia="en-GB"/>
        </w:rPr>
        <w:t xml:space="preserve"> </w:t>
      </w:r>
      <w:r w:rsidR="002B1AC2" w:rsidRPr="00EC0748">
        <w:rPr>
          <w:rFonts w:ascii="Times New Roman" w:eastAsia="Times New Roman" w:hAnsi="Times New Roman" w:cs="Times New Roman"/>
          <w:b/>
          <w:bCs/>
          <w:color w:val="212529"/>
          <w:shd w:val="clear" w:color="auto" w:fill="F9F9F9"/>
          <w:lang w:eastAsia="en-GB"/>
        </w:rPr>
        <w:t>Caring and Sharing in Education: Introducing children to WIN</w:t>
      </w:r>
    </w:p>
    <w:p w14:paraId="070592E6" w14:textId="77777777" w:rsidR="002B1AC2" w:rsidRPr="00EC0748" w:rsidRDefault="002B1AC2" w:rsidP="002B1AC2">
      <w:pPr>
        <w:jc w:val="center"/>
        <w:rPr>
          <w:rFonts w:ascii="Times New Roman" w:eastAsia="Times New Roman" w:hAnsi="Times New Roman" w:cs="Times New Roman"/>
          <w:lang w:eastAsia="en-GB"/>
        </w:rPr>
      </w:pPr>
    </w:p>
    <w:p w14:paraId="7BE140F1"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Aims:</w:t>
      </w: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Pr="00EC0748">
        <w:rPr>
          <w:rFonts w:ascii="Times New Roman" w:eastAsia="Times New Roman" w:hAnsi="Times New Roman" w:cs="Times New Roman"/>
          <w:sz w:val="20"/>
          <w:szCs w:val="20"/>
          <w:lang w:eastAsia="en-GB"/>
        </w:rPr>
        <w:tab/>
        <w:t xml:space="preserve">Introducing and explaining the aims of WIN. </w:t>
      </w:r>
    </w:p>
    <w:p w14:paraId="0B855105"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Pr="00EC0748">
        <w:rPr>
          <w:rFonts w:ascii="Times New Roman" w:eastAsia="Times New Roman" w:hAnsi="Times New Roman" w:cs="Times New Roman"/>
          <w:sz w:val="20"/>
          <w:szCs w:val="20"/>
          <w:lang w:eastAsia="en-GB"/>
        </w:rPr>
        <w:tab/>
        <w:t>Raising awareness of being different.</w:t>
      </w:r>
    </w:p>
    <w:p w14:paraId="1481DCD9"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Pr="00EC0748">
        <w:rPr>
          <w:rFonts w:ascii="Times New Roman" w:eastAsia="Times New Roman" w:hAnsi="Times New Roman" w:cs="Times New Roman"/>
          <w:sz w:val="20"/>
          <w:szCs w:val="20"/>
          <w:lang w:eastAsia="en-GB"/>
        </w:rPr>
        <w:tab/>
        <w:t xml:space="preserve">Accepting and appreciating being different. </w:t>
      </w:r>
    </w:p>
    <w:p w14:paraId="550234DE"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Pr="00EC0748">
        <w:rPr>
          <w:rFonts w:ascii="Times New Roman" w:eastAsia="Times New Roman" w:hAnsi="Times New Roman" w:cs="Times New Roman"/>
          <w:sz w:val="20"/>
          <w:szCs w:val="20"/>
          <w:lang w:eastAsia="en-GB"/>
        </w:rPr>
        <w:tab/>
        <w:t>Getting to know and accepting oneself.</w:t>
      </w:r>
    </w:p>
    <w:p w14:paraId="50B2FFCA"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ab/>
      </w:r>
    </w:p>
    <w:p w14:paraId="7E0BCBBC"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Materials:</w:t>
      </w: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t>Story books.</w:t>
      </w:r>
    </w:p>
    <w:p w14:paraId="2593E5F5" w14:textId="06253500" w:rsidR="002B1AC2" w:rsidRDefault="002B1AC2" w:rsidP="002B1AC2">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Children’s non-fiction books.</w:t>
      </w:r>
    </w:p>
    <w:p w14:paraId="5C6EED6E" w14:textId="54072087" w:rsidR="005E0694" w:rsidRPr="00EC0748" w:rsidRDefault="005E0694" w:rsidP="002B1AC2">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Informational video clips.</w:t>
      </w:r>
    </w:p>
    <w:p w14:paraId="35E9A8D1" w14:textId="77777777" w:rsidR="002B1AC2" w:rsidRPr="00EC0748" w:rsidRDefault="002B1AC2" w:rsidP="002B1AC2">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Inspirational video clips.</w:t>
      </w:r>
    </w:p>
    <w:p w14:paraId="5FFE3855" w14:textId="77777777" w:rsidR="002B1AC2" w:rsidRPr="00EC0748" w:rsidRDefault="002B1AC2" w:rsidP="002B1AC2">
      <w:pPr>
        <w:rPr>
          <w:rFonts w:ascii="Times New Roman" w:eastAsia="Times New Roman" w:hAnsi="Times New Roman" w:cs="Times New Roman"/>
          <w:sz w:val="20"/>
          <w:szCs w:val="20"/>
          <w:lang w:eastAsia="en-GB"/>
        </w:rPr>
      </w:pPr>
    </w:p>
    <w:p w14:paraId="36C40FFD" w14:textId="77777777" w:rsidR="002B1AC2" w:rsidRPr="00EC0748" w:rsidRDefault="002B1AC2" w:rsidP="002B1AC2">
      <w:pPr>
        <w:rPr>
          <w:rFonts w:ascii="Times New Roman" w:eastAsia="Times New Roman" w:hAnsi="Times New Roman" w:cs="Times New Roman"/>
          <w:b/>
          <w:bCs/>
          <w:sz w:val="20"/>
          <w:szCs w:val="20"/>
          <w:lang w:eastAsia="en-GB"/>
        </w:rPr>
      </w:pPr>
    </w:p>
    <w:p w14:paraId="377DB64D" w14:textId="387265AF" w:rsidR="003822D4" w:rsidRDefault="002B1AC2" w:rsidP="00C42730">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 xml:space="preserve">Lesson </w:t>
      </w:r>
      <w:r w:rsidR="004E253E">
        <w:rPr>
          <w:rFonts w:ascii="Times New Roman" w:eastAsia="Times New Roman" w:hAnsi="Times New Roman" w:cs="Times New Roman"/>
          <w:b/>
          <w:bCs/>
          <w:sz w:val="20"/>
          <w:szCs w:val="20"/>
          <w:lang w:eastAsia="en-GB"/>
        </w:rPr>
        <w:t>2</w:t>
      </w:r>
      <w:r w:rsidRPr="00EC0748">
        <w:rPr>
          <w:rFonts w:ascii="Times New Roman" w:eastAsia="Times New Roman" w:hAnsi="Times New Roman" w:cs="Times New Roman"/>
          <w:b/>
          <w:bCs/>
          <w:sz w:val="20"/>
          <w:szCs w:val="20"/>
          <w:lang w:eastAsia="en-GB"/>
        </w:rPr>
        <w:t xml:space="preserve">: </w:t>
      </w:r>
      <w:r w:rsidR="004E253E">
        <w:rPr>
          <w:rFonts w:ascii="Times New Roman" w:eastAsia="Times New Roman" w:hAnsi="Times New Roman" w:cs="Times New Roman"/>
          <w:b/>
          <w:bCs/>
          <w:sz w:val="20"/>
          <w:szCs w:val="20"/>
          <w:lang w:eastAsia="en-GB"/>
        </w:rPr>
        <w:t xml:space="preserve"> </w:t>
      </w:r>
      <w:r w:rsidR="004E253E">
        <w:rPr>
          <w:rFonts w:ascii="Times New Roman" w:eastAsia="Times New Roman" w:hAnsi="Times New Roman" w:cs="Times New Roman"/>
          <w:b/>
          <w:bCs/>
          <w:sz w:val="20"/>
          <w:szCs w:val="20"/>
          <w:lang w:eastAsia="en-GB"/>
        </w:rPr>
        <w:tab/>
      </w:r>
    </w:p>
    <w:p w14:paraId="43BB1A4A" w14:textId="77777777" w:rsidR="005E0694" w:rsidRDefault="005E0694" w:rsidP="002B1AC2">
      <w:pPr>
        <w:rPr>
          <w:rFonts w:ascii="Times New Roman" w:eastAsia="Times New Roman" w:hAnsi="Times New Roman" w:cs="Times New Roman"/>
          <w:b/>
          <w:bCs/>
          <w:sz w:val="20"/>
          <w:szCs w:val="20"/>
          <w:lang w:eastAsia="en-GB"/>
        </w:rPr>
      </w:pPr>
    </w:p>
    <w:p w14:paraId="1CCC43E5" w14:textId="3A42C9AC" w:rsidR="005E0694" w:rsidRDefault="005E0694"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Aims: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sidRPr="005E0694">
        <w:rPr>
          <w:rFonts w:ascii="Times New Roman" w:eastAsia="Times New Roman" w:hAnsi="Times New Roman" w:cs="Times New Roman"/>
          <w:sz w:val="20"/>
          <w:szCs w:val="20"/>
          <w:lang w:eastAsia="en-GB"/>
        </w:rPr>
        <w:t xml:space="preserve">Raising </w:t>
      </w:r>
      <w:r>
        <w:rPr>
          <w:rFonts w:ascii="Times New Roman" w:eastAsia="Times New Roman" w:hAnsi="Times New Roman" w:cs="Times New Roman"/>
          <w:sz w:val="20"/>
          <w:szCs w:val="20"/>
          <w:lang w:eastAsia="en-GB"/>
        </w:rPr>
        <w:t>awareness of being different.</w:t>
      </w:r>
    </w:p>
    <w:p w14:paraId="2F3F9152" w14:textId="35CD8B0C" w:rsidR="005E0694" w:rsidRDefault="005E0694"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Learning about what dyslexia is, what it affects and what advantages it gives.</w:t>
      </w:r>
    </w:p>
    <w:p w14:paraId="295C15D7" w14:textId="0DCB13ED" w:rsidR="005E0694" w:rsidRDefault="005E0694"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Learning about exceptional people with dyslexia.</w:t>
      </w:r>
    </w:p>
    <w:p w14:paraId="481DEE9D" w14:textId="77777777" w:rsidR="00F06FFC" w:rsidRDefault="00F06FFC" w:rsidP="00F06FFC">
      <w:pPr>
        <w:rPr>
          <w:rFonts w:ascii="Times New Roman" w:eastAsia="Times New Roman" w:hAnsi="Times New Roman" w:cs="Times New Roman"/>
          <w:b/>
          <w:bCs/>
          <w:sz w:val="20"/>
          <w:szCs w:val="20"/>
          <w:lang w:eastAsia="en-GB"/>
        </w:rPr>
      </w:pPr>
    </w:p>
    <w:p w14:paraId="5F48F0A2" w14:textId="1776EAE4" w:rsidR="00F06FFC" w:rsidRDefault="00F06FFC" w:rsidP="00F06FFC">
      <w:pPr>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Materials:</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t xml:space="preserve">Big sheets of brown wrapping paper with thick markers </w:t>
      </w:r>
    </w:p>
    <w:p w14:paraId="0C446539" w14:textId="319DC4C3" w:rsidR="00F06FFC" w:rsidRDefault="00F06FFC" w:rsidP="00F06FFC">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9B2DBC">
        <w:rPr>
          <w:rFonts w:ascii="Times New Roman" w:eastAsia="Times New Roman" w:hAnsi="Times New Roman" w:cs="Times New Roman"/>
          <w:sz w:val="20"/>
          <w:szCs w:val="20"/>
          <w:lang w:eastAsia="en-GB"/>
        </w:rPr>
        <w:t>o</w:t>
      </w:r>
      <w:r>
        <w:rPr>
          <w:rFonts w:ascii="Times New Roman" w:eastAsia="Times New Roman" w:hAnsi="Times New Roman" w:cs="Times New Roman"/>
          <w:sz w:val="20"/>
          <w:szCs w:val="20"/>
          <w:lang w:eastAsia="en-GB"/>
        </w:rPr>
        <w:t>r:</w:t>
      </w:r>
    </w:p>
    <w:p w14:paraId="36EC048A" w14:textId="0C92354D" w:rsidR="00F06FFC" w:rsidRDefault="00F06FFC" w:rsidP="00F06FFC">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mentimeter.com</w:t>
      </w:r>
    </w:p>
    <w:p w14:paraId="601370E2" w14:textId="17B3B80E" w:rsidR="009B2DBC" w:rsidRDefault="009B2DBC" w:rsidP="00F06FFC">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set of blank cards</w:t>
      </w:r>
    </w:p>
    <w:p w14:paraId="42C82B3D" w14:textId="1FB46A14" w:rsidR="005E0694" w:rsidRDefault="005E0694" w:rsidP="002B1AC2">
      <w:pPr>
        <w:rPr>
          <w:rFonts w:ascii="Times New Roman" w:eastAsia="Times New Roman" w:hAnsi="Times New Roman" w:cs="Times New Roman"/>
          <w:sz w:val="20"/>
          <w:szCs w:val="20"/>
          <w:lang w:eastAsia="en-GB"/>
        </w:rPr>
      </w:pPr>
    </w:p>
    <w:p w14:paraId="2ADF1175" w14:textId="77777777" w:rsidR="00CE55BE" w:rsidRDefault="00CE55BE" w:rsidP="00CE55BE">
      <w:pPr>
        <w:rPr>
          <w:rFonts w:ascii="Times New Roman" w:eastAsia="Times New Roman" w:hAnsi="Times New Roman" w:cs="Times New Roman"/>
          <w:i/>
          <w:iCs/>
          <w:color w:val="000000"/>
          <w:sz w:val="20"/>
          <w:szCs w:val="20"/>
          <w:lang w:eastAsia="en-GB"/>
        </w:rPr>
      </w:pPr>
      <w:r w:rsidRPr="003822D4">
        <w:rPr>
          <w:rFonts w:ascii="Times New Roman" w:eastAsia="Times New Roman" w:hAnsi="Times New Roman" w:cs="Times New Roman"/>
          <w:b/>
          <w:bCs/>
          <w:sz w:val="20"/>
          <w:szCs w:val="20"/>
          <w:lang w:eastAsia="en-GB"/>
        </w:rPr>
        <w:t>Warmer:</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Pr="004971D5">
        <w:rPr>
          <w:rFonts w:ascii="Times New Roman" w:eastAsia="Times New Roman" w:hAnsi="Times New Roman" w:cs="Times New Roman"/>
          <w:i/>
          <w:iCs/>
          <w:sz w:val="20"/>
          <w:szCs w:val="20"/>
          <w:lang w:eastAsia="en-GB"/>
        </w:rPr>
        <w:t>Potatoes</w:t>
      </w:r>
      <w:r>
        <w:rPr>
          <w:rFonts w:ascii="Times New Roman" w:eastAsia="Times New Roman" w:hAnsi="Times New Roman" w:cs="Times New Roman"/>
          <w:sz w:val="20"/>
          <w:szCs w:val="20"/>
          <w:lang w:eastAsia="en-GB"/>
        </w:rPr>
        <w:t xml:space="preserve">. </w:t>
      </w:r>
      <w:r w:rsidRPr="004F7947">
        <w:rPr>
          <w:rFonts w:ascii="Times New Roman" w:eastAsia="Times New Roman" w:hAnsi="Times New Roman" w:cs="Times New Roman"/>
          <w:i/>
          <w:iCs/>
          <w:color w:val="000000"/>
          <w:sz w:val="20"/>
          <w:szCs w:val="20"/>
          <w:lang w:eastAsia="en-GB"/>
        </w:rPr>
        <w:t xml:space="preserve">Which one is yours? </w:t>
      </w:r>
    </w:p>
    <w:p w14:paraId="4AAD6CA7" w14:textId="77777777" w:rsidR="00CE55BE" w:rsidRPr="004F7947" w:rsidRDefault="00CE55BE" w:rsidP="00CE55BE">
      <w:pPr>
        <w:ind w:left="720" w:firstLine="720"/>
        <w:rPr>
          <w:rFonts w:ascii="Times New Roman" w:eastAsia="Times New Roman" w:hAnsi="Times New Roman" w:cs="Times New Roman"/>
          <w:i/>
          <w:iCs/>
          <w:sz w:val="20"/>
          <w:szCs w:val="20"/>
          <w:lang w:eastAsia="en-GB"/>
        </w:rPr>
      </w:pPr>
      <w:r w:rsidRPr="004F7947">
        <w:rPr>
          <w:rFonts w:ascii="Times New Roman" w:eastAsia="Times New Roman" w:hAnsi="Times New Roman" w:cs="Times New Roman"/>
          <w:i/>
          <w:iCs/>
          <w:color w:val="000000"/>
          <w:sz w:val="20"/>
          <w:szCs w:val="20"/>
          <w:lang w:eastAsia="en-GB"/>
        </w:rPr>
        <w:t>Playing with chestnuts / potatoes / walnuts: everybody is unique</w:t>
      </w:r>
    </w:p>
    <w:p w14:paraId="7A2E1084" w14:textId="77777777" w:rsidR="00CE55BE" w:rsidRPr="004971D5" w:rsidRDefault="00CE55BE" w:rsidP="00CE55BE">
      <w:pPr>
        <w:pStyle w:val="xmsonormal"/>
        <w:shd w:val="clear" w:color="auto" w:fill="FFFFFF"/>
        <w:spacing w:before="0" w:beforeAutospacing="0" w:after="0" w:afterAutospacing="0"/>
        <w:rPr>
          <w:rFonts w:ascii="Cambria" w:hAnsi="Cambria"/>
          <w:color w:val="201F1E"/>
          <w:sz w:val="20"/>
          <w:szCs w:val="20"/>
        </w:rPr>
      </w:pPr>
      <w:r w:rsidRPr="004971D5">
        <w:rPr>
          <w:b/>
          <w:bCs/>
          <w:color w:val="201F1E"/>
          <w:sz w:val="20"/>
          <w:szCs w:val="20"/>
          <w:bdr w:val="none" w:sz="0" w:space="0" w:color="auto" w:frame="1"/>
        </w:rPr>
        <w:t> </w:t>
      </w:r>
    </w:p>
    <w:p w14:paraId="543C8D97" w14:textId="77777777" w:rsidR="00CE55BE" w:rsidRPr="004971D5" w:rsidRDefault="00CE55BE" w:rsidP="00CE55BE">
      <w:pPr>
        <w:pStyle w:val="xmsonormal"/>
        <w:shd w:val="clear" w:color="auto" w:fill="FFFFFF"/>
        <w:spacing w:before="0" w:beforeAutospacing="0" w:after="0" w:afterAutospacing="0"/>
        <w:ind w:left="1440"/>
        <w:rPr>
          <w:rFonts w:ascii="Cambria" w:hAnsi="Cambria"/>
          <w:color w:val="201F1E"/>
          <w:sz w:val="20"/>
          <w:szCs w:val="20"/>
        </w:rPr>
      </w:pPr>
      <w:r w:rsidRPr="004971D5">
        <w:rPr>
          <w:color w:val="201F1E"/>
          <w:sz w:val="20"/>
          <w:szCs w:val="20"/>
          <w:bdr w:val="none" w:sz="0" w:space="0" w:color="auto" w:frame="1"/>
        </w:rPr>
        <w:t>Teacher has a bag of potatoes or chestnuts. Everyone will be invited to select one and get to know it, make friends with it. Participants describe their selected friend, introduce it to the others and tell a story about it. After putting all of them back into the bag, players try to identify and find their friend.</w:t>
      </w:r>
    </w:p>
    <w:p w14:paraId="3210BA97" w14:textId="77777777" w:rsidR="00CE55BE" w:rsidRPr="004971D5" w:rsidRDefault="00CE55BE" w:rsidP="00CE55BE">
      <w:pPr>
        <w:pStyle w:val="xmsonormal"/>
        <w:shd w:val="clear" w:color="auto" w:fill="FFFFFF"/>
        <w:spacing w:before="0" w:beforeAutospacing="0" w:after="0" w:afterAutospacing="0"/>
        <w:rPr>
          <w:rFonts w:ascii="Cambria" w:hAnsi="Cambria"/>
          <w:color w:val="201F1E"/>
          <w:sz w:val="20"/>
          <w:szCs w:val="20"/>
        </w:rPr>
      </w:pPr>
      <w:r w:rsidRPr="004971D5">
        <w:rPr>
          <w:color w:val="201F1E"/>
          <w:sz w:val="20"/>
          <w:szCs w:val="20"/>
          <w:bdr w:val="none" w:sz="0" w:space="0" w:color="auto" w:frame="1"/>
        </w:rPr>
        <w:t> </w:t>
      </w:r>
    </w:p>
    <w:p w14:paraId="46D2F970" w14:textId="77777777"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color w:val="201F1E"/>
          <w:sz w:val="20"/>
          <w:szCs w:val="20"/>
          <w:bdr w:val="none" w:sz="0" w:space="0" w:color="auto" w:frame="1"/>
        </w:rPr>
        <w:t>Some phrases that might be used:</w:t>
      </w:r>
    </w:p>
    <w:p w14:paraId="26B81B93" w14:textId="77777777"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color w:val="201F1E"/>
          <w:sz w:val="20"/>
          <w:szCs w:val="20"/>
          <w:bdr w:val="none" w:sz="0" w:space="0" w:color="auto" w:frame="1"/>
        </w:rPr>
        <w:t>They are all pretty much alike...</w:t>
      </w:r>
    </w:p>
    <w:p w14:paraId="0006A0BC" w14:textId="77777777"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color w:val="201F1E"/>
          <w:sz w:val="20"/>
          <w:szCs w:val="20"/>
          <w:bdr w:val="none" w:sz="0" w:space="0" w:color="auto" w:frame="1"/>
        </w:rPr>
        <w:t>However, they are all unique, they have their own personalities and personal stories...</w:t>
      </w:r>
    </w:p>
    <w:p w14:paraId="195106F8" w14:textId="77777777" w:rsidR="00CE55BE" w:rsidRPr="004971D5" w:rsidRDefault="00CE55BE" w:rsidP="00CE55BE">
      <w:pPr>
        <w:pStyle w:val="xmsonormal"/>
        <w:shd w:val="clear" w:color="auto" w:fill="FFFFFF"/>
        <w:spacing w:before="0" w:beforeAutospacing="0" w:after="0" w:afterAutospacing="0"/>
        <w:ind w:left="1440"/>
        <w:rPr>
          <w:rFonts w:ascii="Cambria" w:hAnsi="Cambria"/>
          <w:color w:val="201F1E"/>
          <w:sz w:val="20"/>
          <w:szCs w:val="20"/>
        </w:rPr>
      </w:pPr>
      <w:r w:rsidRPr="004971D5">
        <w:rPr>
          <w:color w:val="201F1E"/>
          <w:sz w:val="20"/>
          <w:szCs w:val="20"/>
          <w:bdr w:val="none" w:sz="0" w:space="0" w:color="auto" w:frame="1"/>
        </w:rPr>
        <w:t>Scars, wrinkles, bumps... face, tone of colour, surface, shape, size, age...</w:t>
      </w:r>
    </w:p>
    <w:p w14:paraId="54851430" w14:textId="77777777"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color w:val="201F1E"/>
          <w:sz w:val="20"/>
          <w:szCs w:val="20"/>
          <w:bdr w:val="none" w:sz="0" w:space="0" w:color="auto" w:frame="1"/>
        </w:rPr>
        <w:t>Select one that you can relate to... identify/share/remember its special features</w:t>
      </w:r>
    </w:p>
    <w:p w14:paraId="1064507F" w14:textId="77777777" w:rsidR="00CE55BE" w:rsidRPr="004971D5" w:rsidRDefault="00CE55BE" w:rsidP="00CE55BE">
      <w:pPr>
        <w:pStyle w:val="xmsonormal"/>
        <w:shd w:val="clear" w:color="auto" w:fill="FFFFFF"/>
        <w:spacing w:before="0" w:beforeAutospacing="0" w:after="0" w:afterAutospacing="0"/>
        <w:ind w:left="1440"/>
        <w:rPr>
          <w:rFonts w:ascii="Cambria" w:hAnsi="Cambria"/>
          <w:color w:val="201F1E"/>
          <w:sz w:val="20"/>
          <w:szCs w:val="20"/>
        </w:rPr>
      </w:pPr>
      <w:r w:rsidRPr="004971D5">
        <w:rPr>
          <w:color w:val="201F1E"/>
          <w:sz w:val="20"/>
          <w:szCs w:val="20"/>
          <w:bdr w:val="none" w:sz="0" w:space="0" w:color="auto" w:frame="1"/>
        </w:rPr>
        <w:t>Examine your potato/chestnut, get to know its bumps, scars, and defects and make friends with it. Get to know your potato/chestnut well enough to be able to introduce it to the others. Introduce it to the others. Give it a name, a personality, a story...</w:t>
      </w:r>
    </w:p>
    <w:p w14:paraId="7370DE57" w14:textId="77777777"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color w:val="201F1E"/>
          <w:sz w:val="20"/>
          <w:szCs w:val="20"/>
          <w:bdr w:val="none" w:sz="0" w:space="0" w:color="auto" w:frame="1"/>
        </w:rPr>
        <w:t>Then put all of them back into the bag.</w:t>
      </w:r>
    </w:p>
    <w:p w14:paraId="4C0EB760" w14:textId="5A918878"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color w:val="201F1E"/>
          <w:sz w:val="20"/>
          <w:szCs w:val="20"/>
          <w:bdr w:val="none" w:sz="0" w:space="0" w:color="auto" w:frame="1"/>
        </w:rPr>
        <w:t>Now try to find your friend! Are they all the same?</w:t>
      </w:r>
    </w:p>
    <w:p w14:paraId="6B9DBCCF" w14:textId="77777777" w:rsidR="00CE55BE" w:rsidRPr="004971D5" w:rsidRDefault="00CE55BE" w:rsidP="00CE55BE">
      <w:pPr>
        <w:pStyle w:val="xmsonormal"/>
        <w:shd w:val="clear" w:color="auto" w:fill="FFFFFF"/>
        <w:spacing w:before="0" w:beforeAutospacing="0" w:after="0" w:afterAutospacing="0"/>
        <w:rPr>
          <w:rFonts w:ascii="Cambria" w:hAnsi="Cambria"/>
          <w:color w:val="201F1E"/>
          <w:sz w:val="20"/>
          <w:szCs w:val="20"/>
        </w:rPr>
      </w:pPr>
      <w:r w:rsidRPr="004971D5">
        <w:rPr>
          <w:color w:val="201F1E"/>
          <w:sz w:val="20"/>
          <w:szCs w:val="20"/>
          <w:bdr w:val="none" w:sz="0" w:space="0" w:color="auto" w:frame="1"/>
        </w:rPr>
        <w:t> </w:t>
      </w:r>
    </w:p>
    <w:p w14:paraId="1D61305C" w14:textId="77777777"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b/>
          <w:bCs/>
          <w:color w:val="201F1E"/>
          <w:sz w:val="20"/>
          <w:szCs w:val="20"/>
          <w:bdr w:val="none" w:sz="0" w:space="0" w:color="auto" w:frame="1"/>
        </w:rPr>
        <w:t>Follow up: </w:t>
      </w:r>
      <w:r w:rsidRPr="004971D5">
        <w:rPr>
          <w:color w:val="201F1E"/>
          <w:sz w:val="20"/>
          <w:szCs w:val="20"/>
          <w:bdr w:val="none" w:sz="0" w:space="0" w:color="auto" w:frame="1"/>
        </w:rPr>
        <w:t>talking about stereotypes, how others might see some groups.</w:t>
      </w:r>
    </w:p>
    <w:p w14:paraId="34890746" w14:textId="11FBD612" w:rsidR="00CE55BE" w:rsidRPr="00CA489B" w:rsidRDefault="00CE55BE" w:rsidP="00CE55BE">
      <w:pPr>
        <w:pStyle w:val="xmsonormal"/>
        <w:shd w:val="clear" w:color="auto" w:fill="FFFFFF"/>
        <w:spacing w:before="0" w:beforeAutospacing="0" w:after="0" w:afterAutospacing="0"/>
        <w:ind w:left="1440"/>
        <w:rPr>
          <w:rFonts w:ascii="Cambria" w:hAnsi="Cambria"/>
          <w:color w:val="00B050"/>
          <w:sz w:val="20"/>
          <w:szCs w:val="20"/>
          <w:lang w:val="hu-HU"/>
        </w:rPr>
      </w:pPr>
      <w:r w:rsidRPr="004971D5">
        <w:rPr>
          <w:color w:val="201F1E"/>
          <w:sz w:val="20"/>
          <w:szCs w:val="20"/>
          <w:bdr w:val="none" w:sz="0" w:space="0" w:color="auto" w:frame="1"/>
        </w:rPr>
        <w:t xml:space="preserve">(e.g. Boys and Girls: Boys like playing football, they like video games, they are better at Maths, etc. Girls are chatty, talkative, </w:t>
      </w:r>
      <w:r w:rsidR="00CA489B" w:rsidRPr="002930B9">
        <w:rPr>
          <w:sz w:val="20"/>
          <w:szCs w:val="20"/>
          <w:bdr w:val="none" w:sz="0" w:space="0" w:color="auto" w:frame="1"/>
          <w:lang w:val="hu-HU"/>
        </w:rPr>
        <w:t xml:space="preserve">they like making </w:t>
      </w:r>
      <w:r w:rsidR="00D67FAD" w:rsidRPr="002930B9">
        <w:rPr>
          <w:sz w:val="20"/>
          <w:szCs w:val="20"/>
          <w:bdr w:val="none" w:sz="0" w:space="0" w:color="auto" w:frame="1"/>
          <w:lang w:val="hu-HU"/>
        </w:rPr>
        <w:t>trinkets/</w:t>
      </w:r>
      <w:r w:rsidR="00CA489B" w:rsidRPr="002930B9">
        <w:rPr>
          <w:sz w:val="20"/>
          <w:szCs w:val="20"/>
          <w:bdr w:val="none" w:sz="0" w:space="0" w:color="auto" w:frame="1"/>
          <w:lang w:val="hu-HU"/>
        </w:rPr>
        <w:t>jewellery, baking cakes</w:t>
      </w:r>
      <w:r w:rsidR="002930B9" w:rsidRPr="002930B9">
        <w:rPr>
          <w:sz w:val="20"/>
          <w:szCs w:val="20"/>
          <w:bdr w:val="none" w:sz="0" w:space="0" w:color="auto" w:frame="1"/>
          <w:lang w:val="hu-HU"/>
        </w:rPr>
        <w:t>)</w:t>
      </w:r>
    </w:p>
    <w:p w14:paraId="07E8D7B5" w14:textId="77777777" w:rsidR="00CE55BE" w:rsidRPr="004971D5" w:rsidRDefault="00CE55BE" w:rsidP="00CE55BE">
      <w:pPr>
        <w:pStyle w:val="xmsonormal"/>
        <w:shd w:val="clear" w:color="auto" w:fill="FFFFFF"/>
        <w:spacing w:before="0" w:beforeAutospacing="0" w:after="0" w:afterAutospacing="0"/>
        <w:ind w:left="720" w:firstLine="720"/>
        <w:rPr>
          <w:rFonts w:ascii="Cambria" w:hAnsi="Cambria"/>
          <w:color w:val="201F1E"/>
          <w:sz w:val="20"/>
          <w:szCs w:val="20"/>
        </w:rPr>
      </w:pPr>
      <w:r w:rsidRPr="004971D5">
        <w:rPr>
          <w:color w:val="201F1E"/>
          <w:sz w:val="20"/>
          <w:szCs w:val="20"/>
          <w:bdr w:val="none" w:sz="0" w:space="0" w:color="auto" w:frame="1"/>
        </w:rPr>
        <w:t>Message: Everyone is unique!</w:t>
      </w:r>
    </w:p>
    <w:p w14:paraId="0AA7F4FA" w14:textId="77777777" w:rsidR="00CE55BE" w:rsidRPr="004F7947" w:rsidRDefault="00CE55BE" w:rsidP="00CE55BE">
      <w:pPr>
        <w:rPr>
          <w:rFonts w:ascii="Times New Roman" w:eastAsia="Times New Roman" w:hAnsi="Times New Roman" w:cs="Times New Roman"/>
          <w:i/>
          <w:iCs/>
          <w:sz w:val="20"/>
          <w:szCs w:val="20"/>
          <w:lang w:eastAsia="en-GB"/>
        </w:rPr>
      </w:pPr>
    </w:p>
    <w:p w14:paraId="677DD786" w14:textId="7EE04DF4" w:rsidR="003822D4" w:rsidRPr="004F7947" w:rsidRDefault="003822D4" w:rsidP="003822D4">
      <w:pPr>
        <w:rPr>
          <w:rFonts w:ascii="Times New Roman" w:eastAsia="Times New Roman" w:hAnsi="Times New Roman" w:cs="Times New Roman"/>
          <w:i/>
          <w:iCs/>
          <w:sz w:val="20"/>
          <w:szCs w:val="20"/>
          <w:lang w:eastAsia="en-GB"/>
        </w:rPr>
      </w:pPr>
    </w:p>
    <w:p w14:paraId="67564200" w14:textId="61C22E02" w:rsidR="003822D4" w:rsidRDefault="003822D4" w:rsidP="002B1AC2">
      <w:pPr>
        <w:rPr>
          <w:rFonts w:ascii="Times New Roman" w:eastAsia="Times New Roman" w:hAnsi="Times New Roman" w:cs="Times New Roman"/>
          <w:sz w:val="20"/>
          <w:szCs w:val="20"/>
          <w:lang w:eastAsia="en-GB"/>
        </w:rPr>
      </w:pPr>
    </w:p>
    <w:p w14:paraId="6345EDA6" w14:textId="75D79DBA" w:rsidR="003822D4" w:rsidRPr="003822D4" w:rsidRDefault="003822D4" w:rsidP="003822D4">
      <w:pPr>
        <w:rPr>
          <w:rFonts w:ascii="Times New Roman" w:eastAsia="Times New Roman" w:hAnsi="Times New Roman" w:cs="Times New Roman"/>
          <w:i/>
          <w:iCs/>
          <w:sz w:val="20"/>
          <w:szCs w:val="20"/>
          <w:lang w:eastAsia="en-GB"/>
        </w:rPr>
      </w:pPr>
      <w:r w:rsidRPr="003822D4">
        <w:rPr>
          <w:rFonts w:ascii="Times New Roman" w:eastAsia="Times New Roman" w:hAnsi="Times New Roman" w:cs="Times New Roman"/>
          <w:b/>
          <w:bCs/>
          <w:sz w:val="20"/>
          <w:szCs w:val="20"/>
          <w:lang w:eastAsia="en-GB"/>
        </w:rPr>
        <w:t>Viewing:</w:t>
      </w:r>
      <w:r>
        <w:rPr>
          <w:rFonts w:ascii="Times New Roman" w:eastAsia="Times New Roman" w:hAnsi="Times New Roman" w:cs="Times New Roman"/>
          <w:sz w:val="20"/>
          <w:szCs w:val="20"/>
          <w:lang w:eastAsia="en-GB"/>
        </w:rPr>
        <w:tab/>
        <w:t xml:space="preserve"> </w:t>
      </w:r>
      <w:r w:rsidRPr="003822D4">
        <w:rPr>
          <w:rFonts w:ascii="Times New Roman" w:eastAsia="Times New Roman" w:hAnsi="Times New Roman" w:cs="Times New Roman"/>
          <w:i/>
          <w:iCs/>
          <w:sz w:val="20"/>
          <w:szCs w:val="20"/>
          <w:lang w:eastAsia="en-GB"/>
        </w:rPr>
        <w:t>See Dyslexia Differently (British Dyslexia Association)</w:t>
      </w:r>
    </w:p>
    <w:p w14:paraId="0CBAE25C" w14:textId="77777777" w:rsidR="003822D4" w:rsidRDefault="003822D4" w:rsidP="003822D4">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hyperlink r:id="rId7" w:history="1">
        <w:r w:rsidRPr="00831584">
          <w:rPr>
            <w:rStyle w:val="Hipervnculo"/>
            <w:rFonts w:ascii="Times New Roman" w:eastAsia="Times New Roman" w:hAnsi="Times New Roman" w:cs="Times New Roman"/>
            <w:sz w:val="20"/>
            <w:szCs w:val="20"/>
            <w:lang w:eastAsia="en-GB"/>
          </w:rPr>
          <w:t>https://www.youtube.com/watch?v=11r7CFlK2sc</w:t>
        </w:r>
      </w:hyperlink>
    </w:p>
    <w:p w14:paraId="08AC4BFC" w14:textId="5025274D" w:rsidR="003822D4" w:rsidRDefault="003822D4" w:rsidP="002B1AC2">
      <w:pPr>
        <w:rPr>
          <w:rFonts w:ascii="Times New Roman" w:eastAsia="Times New Roman" w:hAnsi="Times New Roman" w:cs="Times New Roman"/>
          <w:sz w:val="20"/>
          <w:szCs w:val="20"/>
          <w:lang w:eastAsia="en-GB"/>
        </w:rPr>
      </w:pPr>
    </w:p>
    <w:p w14:paraId="054437AF" w14:textId="77777777" w:rsidR="003822D4" w:rsidRDefault="003822D4" w:rsidP="002B1AC2">
      <w:pPr>
        <w:rPr>
          <w:rFonts w:ascii="Times New Roman" w:eastAsia="Times New Roman" w:hAnsi="Times New Roman" w:cs="Times New Roman"/>
          <w:sz w:val="20"/>
          <w:szCs w:val="20"/>
          <w:lang w:eastAsia="en-GB"/>
        </w:rPr>
      </w:pPr>
    </w:p>
    <w:p w14:paraId="77F1EDF9" w14:textId="3AB37F5A" w:rsidR="00D62605" w:rsidRDefault="005E0694" w:rsidP="00D62605">
      <w:pPr>
        <w:ind w:left="1440" w:hanging="1440"/>
        <w:rPr>
          <w:rFonts w:ascii="Times New Roman" w:eastAsia="Times New Roman" w:hAnsi="Times New Roman" w:cs="Times New Roman"/>
          <w:sz w:val="20"/>
          <w:szCs w:val="20"/>
          <w:lang w:eastAsia="en-GB"/>
        </w:rPr>
      </w:pPr>
      <w:r w:rsidRPr="005E0694">
        <w:rPr>
          <w:rFonts w:ascii="Times New Roman" w:eastAsia="Times New Roman" w:hAnsi="Times New Roman" w:cs="Times New Roman"/>
          <w:b/>
          <w:bCs/>
          <w:sz w:val="20"/>
          <w:szCs w:val="20"/>
          <w:lang w:eastAsia="en-GB"/>
        </w:rPr>
        <w:t>Pre-viewing:</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t xml:space="preserve">Making class surveys and wall charts: survey your pupils’ eye colour, hair colour, hobbies and favourite school subjects. (use wrapping paper for wall charts or </w:t>
      </w:r>
      <w:r w:rsidRPr="002930B9">
        <w:rPr>
          <w:rFonts w:ascii="Times New Roman" w:eastAsia="Times New Roman" w:hAnsi="Times New Roman" w:cs="Times New Roman"/>
          <w:i/>
          <w:iCs/>
          <w:sz w:val="20"/>
          <w:szCs w:val="20"/>
          <w:lang w:eastAsia="en-GB"/>
        </w:rPr>
        <w:t>mentimeter</w:t>
      </w:r>
      <w:r w:rsidR="00C42730" w:rsidRPr="002930B9">
        <w:rPr>
          <w:rFonts w:ascii="Times New Roman" w:eastAsia="Times New Roman" w:hAnsi="Times New Roman" w:cs="Times New Roman"/>
          <w:i/>
          <w:iCs/>
          <w:sz w:val="20"/>
          <w:szCs w:val="20"/>
          <w:lang w:eastAsia="en-GB"/>
        </w:rPr>
        <w:t>.com</w:t>
      </w:r>
      <w:r>
        <w:rPr>
          <w:rFonts w:ascii="Times New Roman" w:eastAsia="Times New Roman" w:hAnsi="Times New Roman" w:cs="Times New Roman"/>
          <w:sz w:val="20"/>
          <w:szCs w:val="20"/>
          <w:lang w:eastAsia="en-GB"/>
        </w:rPr>
        <w:t xml:space="preserve"> for an online survey).</w:t>
      </w:r>
    </w:p>
    <w:p w14:paraId="3F183806" w14:textId="0DE3650B" w:rsidR="005E0694" w:rsidRDefault="005E0694" w:rsidP="005E069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t>Think and share what you know about dyslexia.</w:t>
      </w:r>
    </w:p>
    <w:p w14:paraId="67A81E2D" w14:textId="75653ED9" w:rsidR="00D62605" w:rsidRDefault="008E66C5" w:rsidP="005E069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lastRenderedPageBreak/>
        <w:tab/>
        <w:t xml:space="preserve">Here are the difficulties that dyslexic people may face </w:t>
      </w:r>
      <w:r w:rsidR="00C42730">
        <w:rPr>
          <w:rFonts w:ascii="Times New Roman" w:eastAsia="Times New Roman" w:hAnsi="Times New Roman" w:cs="Times New Roman"/>
          <w:sz w:val="20"/>
          <w:szCs w:val="20"/>
          <w:lang w:eastAsia="en-GB"/>
        </w:rPr>
        <w:t>and</w:t>
      </w:r>
      <w:r>
        <w:rPr>
          <w:rFonts w:ascii="Times New Roman" w:eastAsia="Times New Roman" w:hAnsi="Times New Roman" w:cs="Times New Roman"/>
          <w:sz w:val="20"/>
          <w:szCs w:val="20"/>
          <w:lang w:eastAsia="en-GB"/>
        </w:rPr>
        <w:t xml:space="preserve"> are mentioned in the video. Pick a few or all of them, write each on a card and distribute them to your pupils. Ask them to raise the cards when these problems are explained in the video.</w:t>
      </w:r>
    </w:p>
    <w:p w14:paraId="5C6174F1" w14:textId="3CF2B414" w:rsidR="005E0694"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Matching letters to sounds</w:t>
      </w:r>
      <w:r w:rsidR="00C42730">
        <w:rPr>
          <w:rFonts w:ascii="Times New Roman" w:eastAsia="Times New Roman" w:hAnsi="Times New Roman" w:cs="Times New Roman"/>
          <w:sz w:val="20"/>
          <w:szCs w:val="20"/>
          <w:lang w:eastAsia="en-GB"/>
        </w:rPr>
        <w:t>.</w:t>
      </w:r>
    </w:p>
    <w:p w14:paraId="0F378E9E" w14:textId="45F3305E"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Remember how to spell words</w:t>
      </w:r>
      <w:r w:rsidR="00C42730">
        <w:rPr>
          <w:rFonts w:ascii="Times New Roman" w:eastAsia="Times New Roman" w:hAnsi="Times New Roman" w:cs="Times New Roman"/>
          <w:sz w:val="20"/>
          <w:szCs w:val="20"/>
          <w:lang w:eastAsia="en-GB"/>
        </w:rPr>
        <w:t>.</w:t>
      </w:r>
    </w:p>
    <w:p w14:paraId="55CF4A8A" w14:textId="1D935C78"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See letters moving round while reading</w:t>
      </w:r>
      <w:r w:rsidR="00C42730">
        <w:rPr>
          <w:rFonts w:ascii="Times New Roman" w:eastAsia="Times New Roman" w:hAnsi="Times New Roman" w:cs="Times New Roman"/>
          <w:sz w:val="20"/>
          <w:szCs w:val="20"/>
          <w:lang w:eastAsia="en-GB"/>
        </w:rPr>
        <w:t>.</w:t>
      </w:r>
    </w:p>
    <w:p w14:paraId="7A4464F0" w14:textId="394F24A9"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Having trouble telling left from right</w:t>
      </w:r>
      <w:r w:rsidR="00C42730">
        <w:rPr>
          <w:rFonts w:ascii="Times New Roman" w:eastAsia="Times New Roman" w:hAnsi="Times New Roman" w:cs="Times New Roman"/>
          <w:sz w:val="20"/>
          <w:szCs w:val="20"/>
          <w:lang w:eastAsia="en-GB"/>
        </w:rPr>
        <w:t>.</w:t>
      </w:r>
    </w:p>
    <w:p w14:paraId="3D7BBB6A" w14:textId="2C3E42A9"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Remembering lots of instructions</w:t>
      </w:r>
      <w:r w:rsidR="00C42730">
        <w:rPr>
          <w:rFonts w:ascii="Times New Roman" w:eastAsia="Times New Roman" w:hAnsi="Times New Roman" w:cs="Times New Roman"/>
          <w:sz w:val="20"/>
          <w:szCs w:val="20"/>
          <w:lang w:eastAsia="en-GB"/>
        </w:rPr>
        <w:t>.</w:t>
      </w:r>
    </w:p>
    <w:p w14:paraId="62B7B6D5" w14:textId="6B900A02"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Needing more thinking time to remember the right word</w:t>
      </w:r>
      <w:r w:rsidR="00C42730">
        <w:rPr>
          <w:rFonts w:ascii="Times New Roman" w:eastAsia="Times New Roman" w:hAnsi="Times New Roman" w:cs="Times New Roman"/>
          <w:sz w:val="20"/>
          <w:szCs w:val="20"/>
          <w:lang w:eastAsia="en-GB"/>
        </w:rPr>
        <w:t>.</w:t>
      </w:r>
    </w:p>
    <w:p w14:paraId="19561B1D" w14:textId="0FDCECE9"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Memorising sequences</w:t>
      </w:r>
      <w:r w:rsidR="00C42730">
        <w:rPr>
          <w:rFonts w:ascii="Times New Roman" w:eastAsia="Times New Roman" w:hAnsi="Times New Roman" w:cs="Times New Roman"/>
          <w:sz w:val="20"/>
          <w:szCs w:val="20"/>
          <w:lang w:eastAsia="en-GB"/>
        </w:rPr>
        <w:t>.</w:t>
      </w:r>
    </w:p>
    <w:p w14:paraId="2A0A0A47" w14:textId="4950CE14"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Holding the pencil when writing.</w:t>
      </w:r>
    </w:p>
    <w:p w14:paraId="217AAEA4" w14:textId="346FC77D" w:rsidR="00D62605" w:rsidRPr="008E66C5" w:rsidRDefault="00D62605" w:rsidP="008E66C5">
      <w:pPr>
        <w:pStyle w:val="Prrafodelista"/>
        <w:numPr>
          <w:ilvl w:val="2"/>
          <w:numId w:val="1"/>
        </w:num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sz w:val="20"/>
          <w:szCs w:val="20"/>
          <w:lang w:eastAsia="en-GB"/>
        </w:rPr>
        <w:t>Organising themselves.</w:t>
      </w:r>
    </w:p>
    <w:p w14:paraId="223969A4" w14:textId="05F7102D" w:rsidR="008E66C5" w:rsidRDefault="008E66C5" w:rsidP="005E069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p>
    <w:p w14:paraId="3DAE8CD4" w14:textId="38553637" w:rsidR="008E66C5" w:rsidRDefault="008E66C5" w:rsidP="005E0694">
      <w:pPr>
        <w:ind w:left="1440" w:hanging="1440"/>
        <w:rPr>
          <w:rFonts w:ascii="Times New Roman" w:eastAsia="Times New Roman" w:hAnsi="Times New Roman" w:cs="Times New Roman"/>
          <w:sz w:val="20"/>
          <w:szCs w:val="20"/>
          <w:lang w:eastAsia="en-GB"/>
        </w:rPr>
      </w:pPr>
      <w:r w:rsidRPr="008E66C5">
        <w:rPr>
          <w:rFonts w:ascii="Times New Roman" w:eastAsia="Times New Roman" w:hAnsi="Times New Roman" w:cs="Times New Roman"/>
          <w:b/>
          <w:bCs/>
          <w:sz w:val="20"/>
          <w:szCs w:val="20"/>
          <w:lang w:eastAsia="en-GB"/>
        </w:rPr>
        <w:t>While viewing:</w:t>
      </w:r>
      <w:r>
        <w:rPr>
          <w:rFonts w:ascii="Times New Roman" w:eastAsia="Times New Roman" w:hAnsi="Times New Roman" w:cs="Times New Roman"/>
          <w:sz w:val="20"/>
          <w:szCs w:val="20"/>
          <w:lang w:eastAsia="en-GB"/>
        </w:rPr>
        <w:t xml:space="preserve">  Pupils watch the video and raise the cards with the problems dyslexic children MAY face. </w:t>
      </w:r>
    </w:p>
    <w:p w14:paraId="7234383B" w14:textId="380DB393" w:rsidR="008E66C5" w:rsidRDefault="008E66C5" w:rsidP="008E66C5">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                            (0: 40 – 1:40)</w:t>
      </w:r>
    </w:p>
    <w:p w14:paraId="12AAEE36" w14:textId="77777777" w:rsidR="008E66C5" w:rsidRDefault="008E66C5" w:rsidP="008E66C5">
      <w:pPr>
        <w:ind w:left="13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  Go on watching and with the help of the visual clues try to guess what dyslexic people may be   </w:t>
      </w:r>
    </w:p>
    <w:p w14:paraId="29DB331C" w14:textId="7432214F" w:rsidR="008E66C5" w:rsidRDefault="008E66C5" w:rsidP="008E66C5">
      <w:pPr>
        <w:ind w:left="13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  exceptionally good at. (1:50 – 2:38)</w:t>
      </w:r>
    </w:p>
    <w:p w14:paraId="7891316F" w14:textId="77777777" w:rsidR="00C42730" w:rsidRDefault="008E66C5" w:rsidP="00C42730">
      <w:pPr>
        <w:rPr>
          <w:rFonts w:ascii="Times New Roman" w:eastAsia="Times New Roman" w:hAnsi="Times New Roman" w:cs="Times New Roman"/>
          <w:sz w:val="20"/>
          <w:szCs w:val="20"/>
          <w:lang w:eastAsia="en-GB"/>
        </w:rPr>
      </w:pPr>
      <w:r w:rsidRPr="008E66C5">
        <w:rPr>
          <w:rFonts w:ascii="Times New Roman" w:eastAsia="Times New Roman" w:hAnsi="Times New Roman" w:cs="Times New Roman"/>
          <w:b/>
          <w:bCs/>
          <w:sz w:val="20"/>
          <w:szCs w:val="20"/>
          <w:lang w:eastAsia="en-GB"/>
        </w:rPr>
        <w:t>After viewing:</w:t>
      </w:r>
      <w:r>
        <w:rPr>
          <w:rFonts w:ascii="Times New Roman" w:eastAsia="Times New Roman" w:hAnsi="Times New Roman" w:cs="Times New Roman"/>
          <w:sz w:val="20"/>
          <w:szCs w:val="20"/>
          <w:lang w:eastAsia="en-GB"/>
        </w:rPr>
        <w:t xml:space="preserve">    Do some research and find</w:t>
      </w:r>
      <w:r w:rsidR="00C42730">
        <w:rPr>
          <w:rFonts w:ascii="Times New Roman" w:eastAsia="Times New Roman" w:hAnsi="Times New Roman" w:cs="Times New Roman"/>
          <w:sz w:val="20"/>
          <w:szCs w:val="20"/>
          <w:lang w:eastAsia="en-GB"/>
        </w:rPr>
        <w:t xml:space="preserve"> famous</w:t>
      </w:r>
      <w:r>
        <w:rPr>
          <w:rFonts w:ascii="Times New Roman" w:eastAsia="Times New Roman" w:hAnsi="Times New Roman" w:cs="Times New Roman"/>
          <w:sz w:val="20"/>
          <w:szCs w:val="20"/>
          <w:lang w:eastAsia="en-GB"/>
        </w:rPr>
        <w:t xml:space="preserve"> people who had some exceptional achievements and are / </w:t>
      </w:r>
    </w:p>
    <w:p w14:paraId="5D635CFB" w14:textId="23F491FC" w:rsidR="008E66C5" w:rsidRDefault="008E66C5" w:rsidP="00C42730">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were dyslexic.</w:t>
      </w:r>
    </w:p>
    <w:p w14:paraId="29B5362E" w14:textId="77777777" w:rsidR="008E66C5" w:rsidRDefault="008E66C5" w:rsidP="008E66C5">
      <w:pPr>
        <w:rPr>
          <w:rFonts w:ascii="Times New Roman" w:eastAsia="Times New Roman" w:hAnsi="Times New Roman" w:cs="Times New Roman"/>
          <w:sz w:val="20"/>
          <w:szCs w:val="20"/>
          <w:lang w:eastAsia="en-GB"/>
        </w:rPr>
      </w:pPr>
    </w:p>
    <w:p w14:paraId="1FA3FD19" w14:textId="77777777" w:rsidR="00FA0022" w:rsidRDefault="00FA0022" w:rsidP="005E0694">
      <w:pPr>
        <w:ind w:left="1440" w:hanging="1440"/>
        <w:rPr>
          <w:rFonts w:ascii="Times New Roman" w:eastAsia="Times New Roman" w:hAnsi="Times New Roman" w:cs="Times New Roman"/>
          <w:sz w:val="20"/>
          <w:szCs w:val="20"/>
          <w:lang w:eastAsia="en-GB"/>
        </w:rPr>
      </w:pPr>
    </w:p>
    <w:p w14:paraId="11A5BFAE" w14:textId="77777777" w:rsidR="00FA0022" w:rsidRDefault="00FA0022" w:rsidP="005E0694">
      <w:pPr>
        <w:ind w:left="1440" w:hanging="1440"/>
        <w:rPr>
          <w:rFonts w:ascii="Times New Roman" w:eastAsia="Times New Roman" w:hAnsi="Times New Roman" w:cs="Times New Roman"/>
          <w:sz w:val="20"/>
          <w:szCs w:val="20"/>
          <w:lang w:eastAsia="en-GB"/>
        </w:rPr>
      </w:pPr>
    </w:p>
    <w:p w14:paraId="73C156DD" w14:textId="77777777" w:rsidR="00FA0022" w:rsidRDefault="00FA0022" w:rsidP="005E0694">
      <w:pPr>
        <w:ind w:left="1440" w:hanging="1440"/>
        <w:rPr>
          <w:rFonts w:ascii="Times New Roman" w:eastAsia="Times New Roman" w:hAnsi="Times New Roman" w:cs="Times New Roman"/>
          <w:sz w:val="20"/>
          <w:szCs w:val="20"/>
          <w:lang w:eastAsia="en-GB"/>
        </w:rPr>
      </w:pPr>
    </w:p>
    <w:p w14:paraId="1DC9EBB6" w14:textId="77777777" w:rsidR="00FA0022" w:rsidRDefault="00FA0022" w:rsidP="005E0694">
      <w:pPr>
        <w:ind w:left="1440" w:hanging="1440"/>
        <w:rPr>
          <w:rFonts w:ascii="Times New Roman" w:eastAsia="Times New Roman" w:hAnsi="Times New Roman" w:cs="Times New Roman"/>
          <w:sz w:val="20"/>
          <w:szCs w:val="20"/>
          <w:lang w:eastAsia="en-GB"/>
        </w:rPr>
      </w:pPr>
    </w:p>
    <w:p w14:paraId="32A4B105" w14:textId="77777777" w:rsidR="00FA0022" w:rsidRDefault="00FA0022" w:rsidP="005E0694">
      <w:pPr>
        <w:ind w:left="1440" w:hanging="1440"/>
        <w:rPr>
          <w:rFonts w:ascii="Times New Roman" w:eastAsia="Times New Roman" w:hAnsi="Times New Roman" w:cs="Times New Roman"/>
          <w:sz w:val="20"/>
          <w:szCs w:val="20"/>
          <w:lang w:eastAsia="en-GB"/>
        </w:rPr>
      </w:pPr>
    </w:p>
    <w:p w14:paraId="5D55665D" w14:textId="77777777" w:rsidR="00FA0022" w:rsidRDefault="00FA0022" w:rsidP="005E0694">
      <w:pPr>
        <w:ind w:left="1440" w:hanging="1440"/>
        <w:rPr>
          <w:rFonts w:ascii="Times New Roman" w:eastAsia="Times New Roman" w:hAnsi="Times New Roman" w:cs="Times New Roman"/>
          <w:sz w:val="20"/>
          <w:szCs w:val="20"/>
          <w:lang w:eastAsia="en-GB"/>
        </w:rPr>
      </w:pPr>
    </w:p>
    <w:p w14:paraId="603E36B0" w14:textId="77777777" w:rsidR="00FA0022" w:rsidRDefault="00FA0022" w:rsidP="005E0694">
      <w:pPr>
        <w:ind w:left="1440" w:hanging="1440"/>
        <w:rPr>
          <w:rFonts w:ascii="Times New Roman" w:eastAsia="Times New Roman" w:hAnsi="Times New Roman" w:cs="Times New Roman"/>
          <w:sz w:val="20"/>
          <w:szCs w:val="20"/>
          <w:lang w:eastAsia="en-GB"/>
        </w:rPr>
      </w:pPr>
    </w:p>
    <w:p w14:paraId="13BEFD28" w14:textId="77777777" w:rsidR="00FA0022" w:rsidRDefault="00FA0022" w:rsidP="005E0694">
      <w:pPr>
        <w:ind w:left="1440" w:hanging="1440"/>
        <w:rPr>
          <w:rFonts w:ascii="Times New Roman" w:eastAsia="Times New Roman" w:hAnsi="Times New Roman" w:cs="Times New Roman"/>
          <w:sz w:val="20"/>
          <w:szCs w:val="20"/>
          <w:lang w:eastAsia="en-GB"/>
        </w:rPr>
      </w:pPr>
    </w:p>
    <w:p w14:paraId="7ECA4D52" w14:textId="77777777" w:rsidR="00FA0022" w:rsidRDefault="00FA0022" w:rsidP="005E0694">
      <w:pPr>
        <w:ind w:left="1440" w:hanging="1440"/>
        <w:rPr>
          <w:rFonts w:ascii="Times New Roman" w:eastAsia="Times New Roman" w:hAnsi="Times New Roman" w:cs="Times New Roman"/>
          <w:sz w:val="20"/>
          <w:szCs w:val="20"/>
          <w:lang w:eastAsia="en-GB"/>
        </w:rPr>
      </w:pPr>
    </w:p>
    <w:p w14:paraId="10E78501" w14:textId="77777777" w:rsidR="00FA0022" w:rsidRDefault="00FA0022" w:rsidP="005E0694">
      <w:pPr>
        <w:ind w:left="1440" w:hanging="1440"/>
        <w:rPr>
          <w:rFonts w:ascii="Times New Roman" w:eastAsia="Times New Roman" w:hAnsi="Times New Roman" w:cs="Times New Roman"/>
          <w:sz w:val="20"/>
          <w:szCs w:val="20"/>
          <w:lang w:eastAsia="en-GB"/>
        </w:rPr>
      </w:pPr>
    </w:p>
    <w:p w14:paraId="454E288B" w14:textId="77777777" w:rsidR="00FA0022" w:rsidRDefault="00FA0022" w:rsidP="005E0694">
      <w:pPr>
        <w:ind w:left="1440" w:hanging="1440"/>
        <w:rPr>
          <w:rFonts w:ascii="Times New Roman" w:eastAsia="Times New Roman" w:hAnsi="Times New Roman" w:cs="Times New Roman"/>
          <w:sz w:val="20"/>
          <w:szCs w:val="20"/>
          <w:lang w:eastAsia="en-GB"/>
        </w:rPr>
      </w:pPr>
    </w:p>
    <w:p w14:paraId="6DCCDEDE" w14:textId="77777777" w:rsidR="00FA0022" w:rsidRDefault="00FA0022" w:rsidP="005E0694">
      <w:pPr>
        <w:ind w:left="1440" w:hanging="1440"/>
        <w:rPr>
          <w:rFonts w:ascii="Times New Roman" w:eastAsia="Times New Roman" w:hAnsi="Times New Roman" w:cs="Times New Roman"/>
          <w:sz w:val="20"/>
          <w:szCs w:val="20"/>
          <w:lang w:eastAsia="en-GB"/>
        </w:rPr>
      </w:pPr>
    </w:p>
    <w:p w14:paraId="6D060AB5" w14:textId="77777777" w:rsidR="00FA0022" w:rsidRDefault="00FA0022" w:rsidP="005E0694">
      <w:pPr>
        <w:ind w:left="1440" w:hanging="1440"/>
        <w:rPr>
          <w:rFonts w:ascii="Times New Roman" w:eastAsia="Times New Roman" w:hAnsi="Times New Roman" w:cs="Times New Roman"/>
          <w:sz w:val="20"/>
          <w:szCs w:val="20"/>
          <w:lang w:eastAsia="en-GB"/>
        </w:rPr>
      </w:pPr>
    </w:p>
    <w:p w14:paraId="6F11ED44" w14:textId="77777777" w:rsidR="00FA0022" w:rsidRDefault="00FA0022" w:rsidP="005E0694">
      <w:pPr>
        <w:ind w:left="1440" w:hanging="1440"/>
        <w:rPr>
          <w:rFonts w:ascii="Times New Roman" w:eastAsia="Times New Roman" w:hAnsi="Times New Roman" w:cs="Times New Roman"/>
          <w:sz w:val="20"/>
          <w:szCs w:val="20"/>
          <w:lang w:eastAsia="en-GB"/>
        </w:rPr>
      </w:pPr>
    </w:p>
    <w:p w14:paraId="2871B379" w14:textId="77777777" w:rsidR="00FA0022" w:rsidRDefault="00FA0022" w:rsidP="005E0694">
      <w:pPr>
        <w:ind w:left="1440" w:hanging="1440"/>
        <w:rPr>
          <w:rFonts w:ascii="Times New Roman" w:eastAsia="Times New Roman" w:hAnsi="Times New Roman" w:cs="Times New Roman"/>
          <w:sz w:val="20"/>
          <w:szCs w:val="20"/>
          <w:lang w:eastAsia="en-GB"/>
        </w:rPr>
      </w:pPr>
    </w:p>
    <w:p w14:paraId="4E2F3CE0" w14:textId="77777777" w:rsidR="00FA0022" w:rsidRDefault="00FA0022" w:rsidP="005E0694">
      <w:pPr>
        <w:ind w:left="1440" w:hanging="1440"/>
        <w:rPr>
          <w:rFonts w:ascii="Times New Roman" w:eastAsia="Times New Roman" w:hAnsi="Times New Roman" w:cs="Times New Roman"/>
          <w:sz w:val="20"/>
          <w:szCs w:val="20"/>
          <w:lang w:eastAsia="en-GB"/>
        </w:rPr>
      </w:pPr>
    </w:p>
    <w:p w14:paraId="6691DB00" w14:textId="77777777" w:rsidR="00FA0022" w:rsidRDefault="00FA0022" w:rsidP="005E0694">
      <w:pPr>
        <w:ind w:left="1440" w:hanging="1440"/>
        <w:rPr>
          <w:rFonts w:ascii="Times New Roman" w:eastAsia="Times New Roman" w:hAnsi="Times New Roman" w:cs="Times New Roman"/>
          <w:sz w:val="20"/>
          <w:szCs w:val="20"/>
          <w:lang w:eastAsia="en-GB"/>
        </w:rPr>
      </w:pPr>
    </w:p>
    <w:p w14:paraId="78F33035" w14:textId="77777777" w:rsidR="00FA0022" w:rsidRDefault="00FA0022" w:rsidP="005E0694">
      <w:pPr>
        <w:ind w:left="1440" w:hanging="1440"/>
        <w:rPr>
          <w:rFonts w:ascii="Times New Roman" w:eastAsia="Times New Roman" w:hAnsi="Times New Roman" w:cs="Times New Roman"/>
          <w:sz w:val="20"/>
          <w:szCs w:val="20"/>
          <w:lang w:eastAsia="en-GB"/>
        </w:rPr>
      </w:pPr>
    </w:p>
    <w:p w14:paraId="5C26169A" w14:textId="77777777" w:rsidR="00FA0022" w:rsidRDefault="00FA0022" w:rsidP="005E0694">
      <w:pPr>
        <w:ind w:left="1440" w:hanging="1440"/>
        <w:rPr>
          <w:rFonts w:ascii="Times New Roman" w:eastAsia="Times New Roman" w:hAnsi="Times New Roman" w:cs="Times New Roman"/>
          <w:sz w:val="20"/>
          <w:szCs w:val="20"/>
          <w:lang w:eastAsia="en-GB"/>
        </w:rPr>
      </w:pPr>
    </w:p>
    <w:p w14:paraId="2F12699D" w14:textId="77777777" w:rsidR="00FA0022" w:rsidRDefault="00FA0022" w:rsidP="005E0694">
      <w:pPr>
        <w:ind w:left="1440" w:hanging="1440"/>
        <w:rPr>
          <w:rFonts w:ascii="Times New Roman" w:eastAsia="Times New Roman" w:hAnsi="Times New Roman" w:cs="Times New Roman"/>
          <w:sz w:val="20"/>
          <w:szCs w:val="20"/>
          <w:lang w:eastAsia="en-GB"/>
        </w:rPr>
      </w:pPr>
    </w:p>
    <w:p w14:paraId="4145980E" w14:textId="77777777" w:rsidR="00FA0022" w:rsidRDefault="00FA0022" w:rsidP="005E0694">
      <w:pPr>
        <w:ind w:left="1440" w:hanging="1440"/>
        <w:rPr>
          <w:rFonts w:ascii="Times New Roman" w:eastAsia="Times New Roman" w:hAnsi="Times New Roman" w:cs="Times New Roman"/>
          <w:sz w:val="20"/>
          <w:szCs w:val="20"/>
          <w:lang w:eastAsia="en-GB"/>
        </w:rPr>
      </w:pPr>
    </w:p>
    <w:p w14:paraId="323E0290" w14:textId="77777777" w:rsidR="00FA0022" w:rsidRDefault="00FA0022" w:rsidP="005E0694">
      <w:pPr>
        <w:ind w:left="1440" w:hanging="1440"/>
        <w:rPr>
          <w:rFonts w:ascii="Times New Roman" w:eastAsia="Times New Roman" w:hAnsi="Times New Roman" w:cs="Times New Roman"/>
          <w:sz w:val="20"/>
          <w:szCs w:val="20"/>
          <w:lang w:eastAsia="en-GB"/>
        </w:rPr>
      </w:pPr>
    </w:p>
    <w:p w14:paraId="47749B7C" w14:textId="77777777" w:rsidR="00FA0022" w:rsidRDefault="00FA0022" w:rsidP="005E0694">
      <w:pPr>
        <w:ind w:left="1440" w:hanging="1440"/>
        <w:rPr>
          <w:rFonts w:ascii="Times New Roman" w:eastAsia="Times New Roman" w:hAnsi="Times New Roman" w:cs="Times New Roman"/>
          <w:sz w:val="20"/>
          <w:szCs w:val="20"/>
          <w:lang w:eastAsia="en-GB"/>
        </w:rPr>
      </w:pPr>
    </w:p>
    <w:p w14:paraId="737D9B11" w14:textId="77777777" w:rsidR="00FA0022" w:rsidRDefault="00FA0022" w:rsidP="005E0694">
      <w:pPr>
        <w:ind w:left="1440" w:hanging="1440"/>
        <w:rPr>
          <w:rFonts w:ascii="Times New Roman" w:eastAsia="Times New Roman" w:hAnsi="Times New Roman" w:cs="Times New Roman"/>
          <w:sz w:val="20"/>
          <w:szCs w:val="20"/>
          <w:lang w:eastAsia="en-GB"/>
        </w:rPr>
      </w:pPr>
    </w:p>
    <w:p w14:paraId="4DB09D50" w14:textId="77777777" w:rsidR="00FA0022" w:rsidRDefault="00FA0022" w:rsidP="005E0694">
      <w:pPr>
        <w:ind w:left="1440" w:hanging="1440"/>
        <w:rPr>
          <w:rFonts w:ascii="Times New Roman" w:eastAsia="Times New Roman" w:hAnsi="Times New Roman" w:cs="Times New Roman"/>
          <w:sz w:val="20"/>
          <w:szCs w:val="20"/>
          <w:lang w:eastAsia="en-GB"/>
        </w:rPr>
      </w:pPr>
    </w:p>
    <w:p w14:paraId="277F6A42" w14:textId="77777777" w:rsidR="00FA0022" w:rsidRDefault="00FA0022" w:rsidP="005E0694">
      <w:pPr>
        <w:ind w:left="1440" w:hanging="1440"/>
        <w:rPr>
          <w:rFonts w:ascii="Times New Roman" w:eastAsia="Times New Roman" w:hAnsi="Times New Roman" w:cs="Times New Roman"/>
          <w:sz w:val="20"/>
          <w:szCs w:val="20"/>
          <w:lang w:eastAsia="en-GB"/>
        </w:rPr>
      </w:pPr>
    </w:p>
    <w:p w14:paraId="7AC0BE01" w14:textId="77777777" w:rsidR="00FA0022" w:rsidRDefault="00FA0022" w:rsidP="005E0694">
      <w:pPr>
        <w:ind w:left="1440" w:hanging="1440"/>
        <w:rPr>
          <w:rFonts w:ascii="Times New Roman" w:eastAsia="Times New Roman" w:hAnsi="Times New Roman" w:cs="Times New Roman"/>
          <w:sz w:val="20"/>
          <w:szCs w:val="20"/>
          <w:lang w:eastAsia="en-GB"/>
        </w:rPr>
      </w:pPr>
    </w:p>
    <w:p w14:paraId="4EE40DFB" w14:textId="77777777" w:rsidR="00FA0022" w:rsidRDefault="00FA0022" w:rsidP="005E0694">
      <w:pPr>
        <w:ind w:left="1440" w:hanging="1440"/>
        <w:rPr>
          <w:rFonts w:ascii="Times New Roman" w:eastAsia="Times New Roman" w:hAnsi="Times New Roman" w:cs="Times New Roman"/>
          <w:sz w:val="20"/>
          <w:szCs w:val="20"/>
          <w:lang w:eastAsia="en-GB"/>
        </w:rPr>
      </w:pPr>
    </w:p>
    <w:p w14:paraId="7D21376C" w14:textId="77777777" w:rsidR="00FA0022" w:rsidRDefault="00FA0022" w:rsidP="005E0694">
      <w:pPr>
        <w:ind w:left="1440" w:hanging="1440"/>
        <w:rPr>
          <w:rFonts w:ascii="Times New Roman" w:eastAsia="Times New Roman" w:hAnsi="Times New Roman" w:cs="Times New Roman"/>
          <w:sz w:val="20"/>
          <w:szCs w:val="20"/>
          <w:lang w:eastAsia="en-GB"/>
        </w:rPr>
      </w:pPr>
    </w:p>
    <w:p w14:paraId="16D9C531" w14:textId="1DF9398A" w:rsidR="00D62605" w:rsidRPr="005E0694" w:rsidRDefault="00D62605" w:rsidP="005E069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p>
    <w:p w14:paraId="18AEEBDF" w14:textId="099B7CAB" w:rsidR="005E0694" w:rsidRDefault="005E0694" w:rsidP="005E069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ab/>
      </w:r>
    </w:p>
    <w:p w14:paraId="2CFABFD4" w14:textId="77777777" w:rsidR="005E0694" w:rsidRDefault="005E0694" w:rsidP="002B1AC2">
      <w:pPr>
        <w:rPr>
          <w:rFonts w:ascii="Times New Roman" w:eastAsia="Times New Roman" w:hAnsi="Times New Roman" w:cs="Times New Roman"/>
          <w:sz w:val="20"/>
          <w:szCs w:val="20"/>
          <w:lang w:eastAsia="en-GB"/>
        </w:rPr>
      </w:pPr>
    </w:p>
    <w:p w14:paraId="5498C485" w14:textId="77777777" w:rsidR="00FA0022" w:rsidRDefault="00FA0022" w:rsidP="00FA0022">
      <w:pPr>
        <w:rPr>
          <w:rFonts w:ascii="Times New Roman" w:eastAsia="Times New Roman" w:hAnsi="Times New Roman" w:cs="Times New Roman"/>
          <w:sz w:val="20"/>
          <w:szCs w:val="20"/>
          <w:lang w:eastAsia="en-GB"/>
        </w:rPr>
      </w:pPr>
      <w:r>
        <w:rPr>
          <w:noProof/>
        </w:rPr>
        <w:drawing>
          <wp:inline distT="0" distB="0" distL="0" distR="0" wp14:anchorId="278C04A1" wp14:editId="419A5693">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58F8272F" wp14:editId="4304117D">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03B80168" w14:textId="77777777" w:rsidR="00FA0022" w:rsidRDefault="00FA0022" w:rsidP="00FA0022">
      <w:pPr>
        <w:rPr>
          <w:rFonts w:ascii="Times New Roman" w:eastAsia="Times New Roman" w:hAnsi="Times New Roman" w:cs="Times New Roman"/>
          <w:sz w:val="20"/>
          <w:szCs w:val="20"/>
          <w:lang w:eastAsia="en-GB"/>
        </w:rPr>
      </w:pPr>
    </w:p>
    <w:p w14:paraId="0DF40F4F" w14:textId="195DA579" w:rsidR="005E0694" w:rsidRDefault="00FA0022" w:rsidP="00FA0022">
      <w:pPr>
        <w:ind w:right="-188"/>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r w:rsidR="005E0694">
        <w:t xml:space="preserve"> </w:t>
      </w:r>
    </w:p>
    <w:sectPr w:rsidR="005E069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6236B" w14:textId="77777777" w:rsidR="008D537B" w:rsidRDefault="008D537B" w:rsidP="002B1AC2">
      <w:r>
        <w:separator/>
      </w:r>
    </w:p>
  </w:endnote>
  <w:endnote w:type="continuationSeparator" w:id="0">
    <w:p w14:paraId="1024601E" w14:textId="77777777" w:rsidR="008D537B" w:rsidRDefault="008D537B"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EC2EF" w14:textId="77777777" w:rsidR="008D537B" w:rsidRDefault="008D537B" w:rsidP="002B1AC2">
      <w:r>
        <w:separator/>
      </w:r>
    </w:p>
  </w:footnote>
  <w:footnote w:type="continuationSeparator" w:id="0">
    <w:p w14:paraId="31858C17" w14:textId="77777777" w:rsidR="008D537B" w:rsidRDefault="008D537B"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FA0022" w14:paraId="62557FEC" w14:textId="77777777" w:rsidTr="0025035E">
      <w:tc>
        <w:tcPr>
          <w:tcW w:w="3875" w:type="dxa"/>
        </w:tcPr>
        <w:p w14:paraId="372A7931" w14:textId="77777777" w:rsidR="00FA0022" w:rsidRPr="00683F59" w:rsidRDefault="00FA0022" w:rsidP="00FA0022">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73781F4B" w14:textId="77777777" w:rsidR="00FA0022" w:rsidRDefault="00FA0022" w:rsidP="00FA0022">
          <w:pPr>
            <w:pStyle w:val="Encabezado"/>
            <w:spacing w:after="240"/>
            <w:jc w:val="right"/>
            <w:rPr>
              <w:rFonts w:ascii="Times New Roman" w:hAnsi="Times New Roman" w:cs="Times New Roman"/>
              <w:sz w:val="20"/>
              <w:szCs w:val="20"/>
              <w:lang w:val="hu-HU"/>
            </w:rPr>
          </w:pPr>
          <w:r>
            <w:rPr>
              <w:noProof/>
            </w:rPr>
            <w:drawing>
              <wp:inline distT="0" distB="0" distL="0" distR="0" wp14:anchorId="05196E5C" wp14:editId="3BAB68EF">
                <wp:extent cx="424016" cy="420296"/>
                <wp:effectExtent l="0" t="0" r="0" b="0"/>
                <wp:docPr id="6" name="Imagen 6"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39D18D67" w:rsidR="002B1AC2" w:rsidRPr="002B1AC2" w:rsidRDefault="002B1AC2" w:rsidP="002B1AC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775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20342F"/>
    <w:rsid w:val="00257CAE"/>
    <w:rsid w:val="002930B9"/>
    <w:rsid w:val="002B1AC2"/>
    <w:rsid w:val="00363C63"/>
    <w:rsid w:val="003822D4"/>
    <w:rsid w:val="00443491"/>
    <w:rsid w:val="004E253E"/>
    <w:rsid w:val="004F319C"/>
    <w:rsid w:val="004F7947"/>
    <w:rsid w:val="005577D1"/>
    <w:rsid w:val="005E0694"/>
    <w:rsid w:val="006A1A25"/>
    <w:rsid w:val="007E3464"/>
    <w:rsid w:val="00802D36"/>
    <w:rsid w:val="008B38EE"/>
    <w:rsid w:val="008D537B"/>
    <w:rsid w:val="008E66C5"/>
    <w:rsid w:val="009B2DBC"/>
    <w:rsid w:val="009D6C17"/>
    <w:rsid w:val="00C42730"/>
    <w:rsid w:val="00CA489B"/>
    <w:rsid w:val="00CE55BE"/>
    <w:rsid w:val="00D62605"/>
    <w:rsid w:val="00D67FAD"/>
    <w:rsid w:val="00E946E1"/>
    <w:rsid w:val="00F06FFC"/>
    <w:rsid w:val="00F730C9"/>
    <w:rsid w:val="00FA0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paragraph" w:customStyle="1" w:styleId="xmsonormal">
    <w:name w:val="x_msonormal"/>
    <w:basedOn w:val="Normal"/>
    <w:rsid w:val="00CE55BE"/>
    <w:pPr>
      <w:spacing w:before="100" w:beforeAutospacing="1" w:after="100" w:afterAutospacing="1"/>
    </w:pPr>
    <w:rPr>
      <w:rFonts w:ascii="Times New Roman" w:eastAsia="Times New Roman" w:hAnsi="Times New Roman" w:cs="Times New Roman"/>
      <w:lang w:eastAsia="en-GB"/>
    </w:rPr>
  </w:style>
  <w:style w:type="table" w:styleId="Tablaconcuadrcula">
    <w:name w:val="Table Grid"/>
    <w:basedOn w:val="Tablanormal"/>
    <w:uiPriority w:val="39"/>
    <w:rsid w:val="00FA0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738404293">
      <w:bodyDiv w:val="1"/>
      <w:marLeft w:val="0"/>
      <w:marRight w:val="0"/>
      <w:marTop w:val="0"/>
      <w:marBottom w:val="0"/>
      <w:divBdr>
        <w:top w:val="none" w:sz="0" w:space="0" w:color="auto"/>
        <w:left w:val="none" w:sz="0" w:space="0" w:color="auto"/>
        <w:bottom w:val="none" w:sz="0" w:space="0" w:color="auto"/>
        <w:right w:val="none" w:sz="0" w:space="0" w:color="auto"/>
      </w:divBdr>
    </w:div>
    <w:div w:id="143628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11r7CFlK2s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3395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2021-07-14T08:31:00Z</dcterms:created>
  <dcterms:modified xsi:type="dcterms:W3CDTF">2023-07-17T10:18:00Z</dcterms:modified>
</cp:coreProperties>
</file>